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F46" w:rsidRDefault="00324473" w:rsidP="00324473">
      <w:pPr>
        <w:autoSpaceDE w:val="0"/>
        <w:autoSpaceDN w:val="0"/>
        <w:adjustRightInd w:val="0"/>
        <w:spacing w:after="0" w:line="240" w:lineRule="auto"/>
        <w:jc w:val="center"/>
        <w:rPr>
          <w:rFonts w:ascii="Times New Roman" w:eastAsia="Calibri" w:hAnsi="Times New Roman" w:cs="Times New Roman"/>
          <w:b/>
          <w:bCs/>
          <w:sz w:val="28"/>
          <w:szCs w:val="28"/>
        </w:rPr>
      </w:pPr>
      <w:r w:rsidRPr="0086755D">
        <w:rPr>
          <w:rFonts w:ascii="Times New Roman" w:eastAsia="Calibri" w:hAnsi="Times New Roman" w:cs="Times New Roman"/>
          <w:b/>
          <w:bCs/>
          <w:sz w:val="28"/>
          <w:szCs w:val="28"/>
        </w:rPr>
        <w:t xml:space="preserve">Аннотация к рабочей программе по </w:t>
      </w:r>
      <w:r>
        <w:rPr>
          <w:rFonts w:ascii="Times New Roman" w:eastAsia="Calibri" w:hAnsi="Times New Roman" w:cs="Times New Roman"/>
          <w:b/>
          <w:bCs/>
          <w:sz w:val="28"/>
          <w:szCs w:val="28"/>
        </w:rPr>
        <w:t>информатике в 4</w:t>
      </w:r>
      <w:r w:rsidRPr="0086755D">
        <w:rPr>
          <w:rFonts w:ascii="Times New Roman" w:eastAsia="Calibri" w:hAnsi="Times New Roman" w:cs="Times New Roman"/>
          <w:b/>
          <w:bCs/>
          <w:sz w:val="28"/>
          <w:szCs w:val="28"/>
        </w:rPr>
        <w:t xml:space="preserve"> класс</w:t>
      </w:r>
      <w:r>
        <w:rPr>
          <w:rFonts w:ascii="Times New Roman" w:eastAsia="Calibri" w:hAnsi="Times New Roman" w:cs="Times New Roman"/>
          <w:b/>
          <w:bCs/>
          <w:sz w:val="28"/>
          <w:szCs w:val="28"/>
        </w:rPr>
        <w:t>е</w:t>
      </w:r>
      <w:r w:rsidRPr="0086755D">
        <w:rPr>
          <w:rFonts w:ascii="Times New Roman" w:eastAsia="Calibri" w:hAnsi="Times New Roman" w:cs="Times New Roman"/>
          <w:b/>
          <w:bCs/>
          <w:sz w:val="28"/>
          <w:szCs w:val="28"/>
        </w:rPr>
        <w:t xml:space="preserve"> </w:t>
      </w:r>
    </w:p>
    <w:p w:rsidR="00324473" w:rsidRPr="0086755D" w:rsidRDefault="00324473" w:rsidP="00324473">
      <w:pPr>
        <w:autoSpaceDE w:val="0"/>
        <w:autoSpaceDN w:val="0"/>
        <w:adjustRightInd w:val="0"/>
        <w:spacing w:after="0" w:line="240" w:lineRule="auto"/>
        <w:jc w:val="center"/>
        <w:rPr>
          <w:rFonts w:ascii="Times New Roman" w:eastAsia="Calibri" w:hAnsi="Times New Roman" w:cs="Times New Roman"/>
          <w:b/>
          <w:bCs/>
          <w:sz w:val="28"/>
          <w:szCs w:val="28"/>
        </w:rPr>
      </w:pPr>
      <w:r w:rsidRPr="0086755D">
        <w:rPr>
          <w:rFonts w:ascii="Times New Roman" w:eastAsia="Calibri" w:hAnsi="Times New Roman" w:cs="Times New Roman"/>
          <w:b/>
          <w:bCs/>
          <w:sz w:val="28"/>
          <w:szCs w:val="28"/>
        </w:rPr>
        <w:t xml:space="preserve">(ФГОС </w:t>
      </w:r>
      <w:r>
        <w:rPr>
          <w:rFonts w:ascii="Times New Roman" w:eastAsia="Calibri" w:hAnsi="Times New Roman" w:cs="Times New Roman"/>
          <w:b/>
          <w:bCs/>
          <w:sz w:val="28"/>
          <w:szCs w:val="28"/>
        </w:rPr>
        <w:t>Н</w:t>
      </w:r>
      <w:r w:rsidRPr="0086755D">
        <w:rPr>
          <w:rFonts w:ascii="Times New Roman" w:eastAsia="Calibri" w:hAnsi="Times New Roman" w:cs="Times New Roman"/>
          <w:b/>
          <w:bCs/>
          <w:sz w:val="28"/>
          <w:szCs w:val="28"/>
        </w:rPr>
        <w:t>ОО)</w:t>
      </w:r>
    </w:p>
    <w:p w:rsidR="00324473" w:rsidRPr="0086755D" w:rsidRDefault="00324473" w:rsidP="00324473">
      <w:pPr>
        <w:autoSpaceDE w:val="0"/>
        <w:autoSpaceDN w:val="0"/>
        <w:adjustRightInd w:val="0"/>
        <w:spacing w:after="0" w:line="240" w:lineRule="auto"/>
        <w:jc w:val="center"/>
        <w:rPr>
          <w:rFonts w:ascii="Times New Roman" w:eastAsia="Calibri" w:hAnsi="Times New Roman" w:cs="Times New Roman"/>
          <w:b/>
          <w:bCs/>
          <w:sz w:val="28"/>
          <w:szCs w:val="28"/>
        </w:rPr>
      </w:pPr>
    </w:p>
    <w:p w:rsidR="00324473" w:rsidRPr="0086755D" w:rsidRDefault="00324473" w:rsidP="00324473">
      <w:pPr>
        <w:tabs>
          <w:tab w:val="left" w:pos="980"/>
        </w:tabs>
        <w:spacing w:after="0" w:line="240" w:lineRule="auto"/>
        <w:rPr>
          <w:rFonts w:ascii="Times New Roman" w:eastAsia="Calibri" w:hAnsi="Times New Roman" w:cs="Times New Roman"/>
          <w:b/>
          <w:bCs/>
          <w:sz w:val="24"/>
          <w:szCs w:val="24"/>
        </w:rPr>
      </w:pPr>
      <w:r w:rsidRPr="0086755D">
        <w:rPr>
          <w:rFonts w:ascii="Times New Roman" w:eastAsia="Calibri" w:hAnsi="Times New Roman" w:cs="Times New Roman"/>
          <w:b/>
          <w:bCs/>
          <w:sz w:val="24"/>
          <w:szCs w:val="24"/>
        </w:rPr>
        <w:t>1.Место  учебного предмета  в структуре  основной  образовательной  программы школы</w:t>
      </w:r>
    </w:p>
    <w:p w:rsidR="00324473" w:rsidRPr="0086755D" w:rsidRDefault="00324473" w:rsidP="00324473">
      <w:pPr>
        <w:spacing w:after="0" w:line="240" w:lineRule="auto"/>
        <w:rPr>
          <w:rFonts w:ascii="Times New Roman" w:eastAsia="Calibri" w:hAnsi="Times New Roman" w:cs="Times New Roman"/>
          <w:sz w:val="24"/>
          <w:szCs w:val="24"/>
        </w:rPr>
      </w:pPr>
      <w:r w:rsidRPr="0086755D">
        <w:rPr>
          <w:rFonts w:ascii="Times New Roman" w:eastAsia="Calibri" w:hAnsi="Times New Roman" w:cs="Times New Roman"/>
          <w:sz w:val="24"/>
          <w:szCs w:val="24"/>
        </w:rPr>
        <w:t>Рабочая программа курса</w:t>
      </w:r>
      <w:r>
        <w:rPr>
          <w:rFonts w:ascii="Times New Roman" w:eastAsia="Calibri" w:hAnsi="Times New Roman" w:cs="Times New Roman"/>
          <w:sz w:val="24"/>
          <w:szCs w:val="24"/>
        </w:rPr>
        <w:t xml:space="preserve"> информатики в</w:t>
      </w:r>
      <w:r w:rsidRPr="0086755D">
        <w:rPr>
          <w:rFonts w:ascii="Times New Roman" w:eastAsia="Calibri" w:hAnsi="Times New Roman" w:cs="Times New Roman"/>
          <w:sz w:val="24"/>
          <w:szCs w:val="24"/>
        </w:rPr>
        <w:t xml:space="preserve"> 4 класс</w:t>
      </w:r>
      <w:r>
        <w:rPr>
          <w:rFonts w:ascii="Times New Roman" w:eastAsia="Calibri" w:hAnsi="Times New Roman" w:cs="Times New Roman"/>
          <w:sz w:val="24"/>
          <w:szCs w:val="24"/>
        </w:rPr>
        <w:t>е</w:t>
      </w:r>
      <w:r w:rsidRPr="0086755D">
        <w:rPr>
          <w:rFonts w:ascii="Times New Roman" w:eastAsia="Calibri" w:hAnsi="Times New Roman" w:cs="Times New Roman"/>
          <w:sz w:val="24"/>
          <w:szCs w:val="24"/>
        </w:rPr>
        <w:t xml:space="preserve"> составлена на основ</w:t>
      </w:r>
      <w:r w:rsidR="00B10F46">
        <w:rPr>
          <w:rFonts w:ascii="Times New Roman" w:eastAsia="Calibri" w:hAnsi="Times New Roman" w:cs="Times New Roman"/>
          <w:sz w:val="24"/>
          <w:szCs w:val="24"/>
        </w:rPr>
        <w:t>е</w:t>
      </w:r>
      <w:r w:rsidRPr="0086755D">
        <w:rPr>
          <w:rFonts w:ascii="Times New Roman" w:eastAsia="Calibri" w:hAnsi="Times New Roman" w:cs="Times New Roman"/>
          <w:sz w:val="24"/>
          <w:szCs w:val="24"/>
        </w:rPr>
        <w:t>:</w:t>
      </w:r>
    </w:p>
    <w:p w:rsidR="00324473" w:rsidRPr="0086755D" w:rsidRDefault="00324473" w:rsidP="00324473">
      <w:pPr>
        <w:spacing w:after="0" w:line="240" w:lineRule="auto"/>
        <w:rPr>
          <w:rFonts w:ascii="Times New Roman" w:hAnsi="Times New Roman" w:cs="Times New Roman"/>
          <w:sz w:val="24"/>
          <w:szCs w:val="24"/>
        </w:rPr>
      </w:pPr>
      <w:r w:rsidRPr="0086755D">
        <w:rPr>
          <w:rFonts w:ascii="Times New Roman" w:hAnsi="Times New Roman" w:cs="Times New Roman"/>
          <w:sz w:val="24"/>
          <w:szCs w:val="24"/>
        </w:rPr>
        <w:t xml:space="preserve">- Федерального государственного образовательного стандарта начального общего образования; </w:t>
      </w:r>
    </w:p>
    <w:p w:rsidR="00324473" w:rsidRPr="0086755D" w:rsidRDefault="00324473" w:rsidP="00324473">
      <w:pPr>
        <w:spacing w:after="0" w:line="240" w:lineRule="auto"/>
        <w:rPr>
          <w:rFonts w:ascii="Times New Roman" w:hAnsi="Times New Roman" w:cs="Times New Roman"/>
          <w:sz w:val="24"/>
          <w:szCs w:val="24"/>
        </w:rPr>
      </w:pPr>
      <w:r w:rsidRPr="0086755D">
        <w:rPr>
          <w:rFonts w:ascii="Times New Roman" w:hAnsi="Times New Roman" w:cs="Times New Roman"/>
          <w:sz w:val="24"/>
          <w:szCs w:val="24"/>
        </w:rPr>
        <w:t xml:space="preserve">- Основной образовательной программы начального общего образования МБОУ  ООШ </w:t>
      </w:r>
      <w:proofErr w:type="spellStart"/>
      <w:r w:rsidRPr="0086755D">
        <w:rPr>
          <w:rFonts w:ascii="Times New Roman" w:hAnsi="Times New Roman" w:cs="Times New Roman"/>
          <w:sz w:val="24"/>
          <w:szCs w:val="24"/>
        </w:rPr>
        <w:t>с.Чернозерье</w:t>
      </w:r>
      <w:proofErr w:type="spellEnd"/>
      <w:r w:rsidRPr="0086755D">
        <w:rPr>
          <w:rFonts w:ascii="Times New Roman" w:hAnsi="Times New Roman" w:cs="Times New Roman"/>
          <w:sz w:val="24"/>
          <w:szCs w:val="24"/>
        </w:rPr>
        <w:t>,</w:t>
      </w:r>
    </w:p>
    <w:p w:rsidR="00324473" w:rsidRPr="0086755D" w:rsidRDefault="00324473" w:rsidP="00324473">
      <w:pPr>
        <w:spacing w:after="0" w:line="240" w:lineRule="auto"/>
        <w:rPr>
          <w:rFonts w:ascii="Times New Roman" w:hAnsi="Times New Roman" w:cs="Times New Roman"/>
          <w:sz w:val="24"/>
          <w:szCs w:val="24"/>
        </w:rPr>
      </w:pPr>
      <w:r w:rsidRPr="0086755D">
        <w:rPr>
          <w:rFonts w:ascii="Times New Roman" w:hAnsi="Times New Roman" w:cs="Times New Roman"/>
          <w:sz w:val="24"/>
          <w:szCs w:val="24"/>
        </w:rPr>
        <w:t xml:space="preserve">  - Учебного плана МБОУ ООШ </w:t>
      </w:r>
      <w:proofErr w:type="spellStart"/>
      <w:r w:rsidRPr="0086755D">
        <w:rPr>
          <w:rFonts w:ascii="Times New Roman" w:hAnsi="Times New Roman" w:cs="Times New Roman"/>
          <w:sz w:val="24"/>
          <w:szCs w:val="24"/>
        </w:rPr>
        <w:t>с</w:t>
      </w:r>
      <w:proofErr w:type="gramStart"/>
      <w:r w:rsidRPr="0086755D">
        <w:rPr>
          <w:rFonts w:ascii="Times New Roman" w:hAnsi="Times New Roman" w:cs="Times New Roman"/>
          <w:sz w:val="24"/>
          <w:szCs w:val="24"/>
        </w:rPr>
        <w:t>.Ч</w:t>
      </w:r>
      <w:proofErr w:type="gramEnd"/>
      <w:r w:rsidRPr="0086755D">
        <w:rPr>
          <w:rFonts w:ascii="Times New Roman" w:hAnsi="Times New Roman" w:cs="Times New Roman"/>
          <w:sz w:val="24"/>
          <w:szCs w:val="24"/>
        </w:rPr>
        <w:t>ернозерье</w:t>
      </w:r>
      <w:proofErr w:type="spellEnd"/>
      <w:r w:rsidRPr="0086755D">
        <w:rPr>
          <w:rFonts w:ascii="Times New Roman" w:hAnsi="Times New Roman" w:cs="Times New Roman"/>
          <w:sz w:val="24"/>
          <w:szCs w:val="24"/>
        </w:rPr>
        <w:t xml:space="preserve"> на текущий учебный год и реализуется в полном объёме.</w:t>
      </w:r>
    </w:p>
    <w:p w:rsidR="00324473" w:rsidRDefault="00324473" w:rsidP="00324473">
      <w:pPr>
        <w:spacing w:after="0" w:line="240" w:lineRule="auto"/>
        <w:rPr>
          <w:rFonts w:ascii="Times New Roman" w:eastAsia="Calibri" w:hAnsi="Times New Roman" w:cs="Times New Roman"/>
          <w:b/>
          <w:bCs/>
          <w:sz w:val="24"/>
          <w:szCs w:val="24"/>
        </w:rPr>
      </w:pPr>
      <w:r w:rsidRPr="0086755D">
        <w:rPr>
          <w:rFonts w:ascii="Times New Roman" w:hAnsi="Times New Roman" w:cs="Times New Roman"/>
          <w:sz w:val="24"/>
          <w:szCs w:val="24"/>
        </w:rPr>
        <w:t>На изучение</w:t>
      </w:r>
      <w:r>
        <w:rPr>
          <w:rFonts w:ascii="Times New Roman" w:hAnsi="Times New Roman" w:cs="Times New Roman"/>
          <w:sz w:val="24"/>
          <w:szCs w:val="24"/>
        </w:rPr>
        <w:t xml:space="preserve"> информатики </w:t>
      </w:r>
      <w:r w:rsidRPr="0086755D">
        <w:rPr>
          <w:rFonts w:ascii="Times New Roman" w:hAnsi="Times New Roman" w:cs="Times New Roman"/>
          <w:sz w:val="24"/>
          <w:szCs w:val="24"/>
        </w:rPr>
        <w:t>в  4 классе отводится 3</w:t>
      </w:r>
      <w:r>
        <w:rPr>
          <w:rFonts w:ascii="Times New Roman" w:hAnsi="Times New Roman" w:cs="Times New Roman"/>
          <w:sz w:val="24"/>
          <w:szCs w:val="24"/>
        </w:rPr>
        <w:t>4 часа</w:t>
      </w:r>
      <w:r w:rsidRPr="0086755D">
        <w:rPr>
          <w:rFonts w:ascii="Times New Roman" w:hAnsi="Times New Roman" w:cs="Times New Roman"/>
          <w:sz w:val="24"/>
          <w:szCs w:val="24"/>
        </w:rPr>
        <w:t xml:space="preserve"> - </w:t>
      </w:r>
      <w:r>
        <w:rPr>
          <w:rFonts w:ascii="Times New Roman" w:hAnsi="Times New Roman" w:cs="Times New Roman"/>
          <w:sz w:val="24"/>
          <w:szCs w:val="24"/>
        </w:rPr>
        <w:t>1</w:t>
      </w:r>
      <w:r w:rsidRPr="0086755D">
        <w:rPr>
          <w:rFonts w:ascii="Times New Roman" w:hAnsi="Times New Roman" w:cs="Times New Roman"/>
          <w:sz w:val="24"/>
          <w:szCs w:val="24"/>
        </w:rPr>
        <w:t xml:space="preserve"> час в неделю</w:t>
      </w:r>
      <w:r w:rsidR="00B10F46">
        <w:rPr>
          <w:rFonts w:ascii="Times New Roman" w:hAnsi="Times New Roman" w:cs="Times New Roman"/>
          <w:sz w:val="24"/>
          <w:szCs w:val="24"/>
        </w:rPr>
        <w:t>, 34 недели</w:t>
      </w:r>
      <w:r w:rsidRPr="0086755D">
        <w:rPr>
          <w:rFonts w:ascii="Times New Roman" w:hAnsi="Times New Roman" w:cs="Times New Roman"/>
          <w:sz w:val="24"/>
          <w:szCs w:val="24"/>
        </w:rPr>
        <w:t>.</w:t>
      </w:r>
      <w:r w:rsidRPr="0086755D">
        <w:rPr>
          <w:rFonts w:ascii="Times New Roman" w:hAnsi="Times New Roman" w:cs="Times New Roman"/>
          <w:sz w:val="24"/>
          <w:szCs w:val="24"/>
        </w:rPr>
        <w:br/>
      </w:r>
      <w:r w:rsidRPr="0086755D">
        <w:rPr>
          <w:rFonts w:ascii="Times New Roman" w:eastAsia="Calibri" w:hAnsi="Times New Roman" w:cs="Times New Roman"/>
          <w:b/>
          <w:bCs/>
          <w:sz w:val="24"/>
          <w:szCs w:val="24"/>
        </w:rPr>
        <w:t>2. Цель и задачи изучения учебного предмета:</w:t>
      </w:r>
    </w:p>
    <w:p w:rsidR="00324473" w:rsidRPr="00103D3B" w:rsidRDefault="00324473" w:rsidP="00324473">
      <w:pPr>
        <w:shd w:val="clear" w:color="auto" w:fill="FFFFFF"/>
        <w:spacing w:after="0" w:line="240" w:lineRule="auto"/>
        <w:jc w:val="both"/>
        <w:rPr>
          <w:rFonts w:ascii="Arial" w:eastAsia="Times New Roman" w:hAnsi="Arial" w:cs="Arial"/>
          <w:color w:val="333333"/>
          <w:sz w:val="24"/>
          <w:szCs w:val="24"/>
          <w:lang w:eastAsia="ru-RU"/>
        </w:rPr>
      </w:pPr>
      <w:r w:rsidRPr="00103D3B">
        <w:rPr>
          <w:rFonts w:ascii="Times New Roman" w:hAnsi="Times New Roman" w:cs="Times New Roman"/>
          <w:sz w:val="24"/>
          <w:szCs w:val="24"/>
        </w:rPr>
        <w:t>Содержание данной программы направлено на реализацию следующих целей изучения:</w:t>
      </w:r>
      <w:r w:rsidRPr="00103D3B">
        <w:rPr>
          <w:rFonts w:ascii="Times New Roman" w:eastAsia="Times New Roman" w:hAnsi="Times New Roman" w:cs="Times New Roman"/>
          <w:color w:val="333333"/>
          <w:sz w:val="24"/>
          <w:szCs w:val="24"/>
          <w:lang w:eastAsia="ru-RU"/>
        </w:rPr>
        <w:t xml:space="preserve"> обеспечить предметную подготовку учащихся, достаточную для продолжения математического образования в основной школе, и создать дидактические условия для овладения учащимися универсальными учебными действиями (личностными, познавательными, регулятивными, коммуникативными) в процессе усвоения предметного содержания.</w:t>
      </w:r>
    </w:p>
    <w:p w:rsidR="00324473" w:rsidRPr="00103D3B" w:rsidRDefault="00324473" w:rsidP="00324473">
      <w:pPr>
        <w:rPr>
          <w:rFonts w:ascii="Times New Roman" w:eastAsia="Calibri" w:hAnsi="Times New Roman" w:cs="Times New Roman"/>
          <w:b/>
          <w:bCs/>
          <w:sz w:val="24"/>
          <w:szCs w:val="24"/>
        </w:rPr>
      </w:pPr>
      <w:proofErr w:type="gramStart"/>
      <w:r w:rsidRPr="0086755D">
        <w:rPr>
          <w:rFonts w:ascii="Times New Roman" w:eastAsia="Calibri" w:hAnsi="Times New Roman" w:cs="Times New Roman"/>
          <w:b/>
          <w:bCs/>
          <w:sz w:val="24"/>
          <w:szCs w:val="24"/>
        </w:rPr>
        <w:t>Задачи курса</w:t>
      </w:r>
      <w:r>
        <w:rPr>
          <w:rFonts w:ascii="Times New Roman" w:eastAsia="Calibri" w:hAnsi="Times New Roman" w:cs="Times New Roman"/>
          <w:b/>
          <w:bCs/>
          <w:sz w:val="24"/>
          <w:szCs w:val="24"/>
        </w:rPr>
        <w:t xml:space="preserve"> информатика</w:t>
      </w:r>
      <w:r w:rsidRPr="0086755D">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w:t>
      </w:r>
      <w:r>
        <w:rPr>
          <w:rFonts w:ascii="Times New Roman" w:hAnsi="Times New Roman" w:cs="Times New Roman"/>
          <w:sz w:val="24"/>
          <w:szCs w:val="24"/>
        </w:rPr>
        <w:t xml:space="preserve"> -</w:t>
      </w:r>
      <w:r w:rsidRPr="00C87C8D">
        <w:rPr>
          <w:rFonts w:ascii="Times New Roman" w:hAnsi="Times New Roman" w:cs="Times New Roman"/>
          <w:sz w:val="24"/>
          <w:szCs w:val="24"/>
        </w:rPr>
        <w:t xml:space="preserve"> формирование познавательно</w:t>
      </w:r>
      <w:r>
        <w:rPr>
          <w:rFonts w:ascii="Times New Roman" w:hAnsi="Times New Roman" w:cs="Times New Roman"/>
          <w:sz w:val="24"/>
          <w:szCs w:val="24"/>
        </w:rPr>
        <w:t>го интереса к учебному предмету</w:t>
      </w:r>
      <w:r w:rsidRPr="00C87C8D">
        <w:rPr>
          <w:rFonts w:ascii="Times New Roman" w:hAnsi="Times New Roman" w:cs="Times New Roman"/>
          <w:sz w:val="24"/>
          <w:szCs w:val="24"/>
        </w:rPr>
        <w:t>, учитывая потребности детей в познании окружающего мира и научные данные о центральных психологических новообразованиях младшего школьного возраста, формируемых на данной ступени (6,5–11 лет): словесно-логическое мышление, произвольную смысловую память, произвольное внимание, планирование и умение действовать во внутреннем плане, знаково-символическое мышление с опорой на наглядно-образное и предметно-действенное мышление;</w:t>
      </w:r>
      <w:proofErr w:type="gramEnd"/>
      <w:r w:rsidRPr="00C87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87C8D">
        <w:rPr>
          <w:rFonts w:ascii="Times New Roman" w:hAnsi="Times New Roman" w:cs="Times New Roman"/>
          <w:sz w:val="24"/>
          <w:szCs w:val="24"/>
        </w:rPr>
        <w:t xml:space="preserve"> развитие пространственного воображения, потребности и способности к интеллектуальной деятельности; на формирование умений строить рассуждения, аргументировать высказывания, различать обоснованные и необоснованные суждения, выявлять закономерности, устанавливать причинно-следственные связи, осуществлять анализ различных математических объектов, выделяя их существенные и несущественные признаки; </w:t>
      </w:r>
      <w:r>
        <w:rPr>
          <w:rFonts w:ascii="Times New Roman" w:hAnsi="Times New Roman" w:cs="Times New Roman"/>
          <w:sz w:val="24"/>
          <w:szCs w:val="24"/>
        </w:rPr>
        <w:t xml:space="preserve">                                                                                                                                        </w:t>
      </w:r>
      <w:r w:rsidRPr="00C87C8D">
        <w:rPr>
          <w:rFonts w:ascii="Times New Roman" w:hAnsi="Times New Roman" w:cs="Times New Roman"/>
          <w:sz w:val="24"/>
          <w:szCs w:val="24"/>
        </w:rPr>
        <w:t xml:space="preserve"> </w:t>
      </w:r>
      <w:proofErr w:type="gramStart"/>
      <w:r>
        <w:rPr>
          <w:rFonts w:ascii="Times New Roman" w:hAnsi="Times New Roman" w:cs="Times New Roman"/>
          <w:sz w:val="24"/>
          <w:szCs w:val="24"/>
        </w:rPr>
        <w:t>-</w:t>
      </w:r>
      <w:r w:rsidRPr="00C87C8D">
        <w:rPr>
          <w:rFonts w:ascii="Times New Roman" w:hAnsi="Times New Roman" w:cs="Times New Roman"/>
          <w:sz w:val="24"/>
          <w:szCs w:val="24"/>
        </w:rPr>
        <w:t>о</w:t>
      </w:r>
      <w:proofErr w:type="gramEnd"/>
      <w:r w:rsidRPr="00C87C8D">
        <w:rPr>
          <w:rFonts w:ascii="Times New Roman" w:hAnsi="Times New Roman" w:cs="Times New Roman"/>
          <w:sz w:val="24"/>
          <w:szCs w:val="24"/>
        </w:rPr>
        <w:t>владение в процессе усвоения предметного содержания обобщёнными видами деятельности анализировать, сравнивать, классифицировать математические объекты (числа, величины, числовые выражения), исследовать их структурный состав (многозначные числа, геометрические фигуры), описывать ситуации с использованием чисел и величин, моделировать математические отношения и зависимости, прогнозировать результат вычислений, контролировать правильность и полноту выполнения алгоритмов арифметических действий, использовать различные приёмы проверки нахождения значения числового выражения (с опорой на правила, алгоритмы, прикидку результата), планировать решение задачи, объяснять (пояснять, обосновывать) свой способ действия, описывать свойства геометрических фигур, конструировать и изображать их модели и пр.</w:t>
      </w:r>
    </w:p>
    <w:p w:rsidR="000F7D4B" w:rsidRDefault="0091287D" w:rsidP="000F7D4B">
      <w:pPr>
        <w:spacing w:line="240" w:lineRule="auto"/>
        <w:jc w:val="both"/>
        <w:rPr>
          <w:rFonts w:ascii="Times New Roman" w:eastAsia="Calibri" w:hAnsi="Times New Roman" w:cs="Times New Roman"/>
          <w:b/>
          <w:sz w:val="24"/>
          <w:szCs w:val="24"/>
        </w:rPr>
      </w:pPr>
      <w:r w:rsidRPr="007E6E9B">
        <w:rPr>
          <w:rFonts w:ascii="Times New Roman" w:eastAsia="Calibri" w:hAnsi="Times New Roman" w:cs="Times New Roman"/>
          <w:b/>
          <w:sz w:val="24"/>
          <w:szCs w:val="24"/>
        </w:rPr>
        <w:t>3.Рабочая программа ориентирована на использование учебников:</w:t>
      </w:r>
      <w:r w:rsidR="000F7D4B" w:rsidRPr="00D70B30">
        <w:rPr>
          <w:rFonts w:ascii="Times New Roman" w:eastAsia="Calibri" w:hAnsi="Times New Roman" w:cs="Times New Roman"/>
          <w:b/>
          <w:sz w:val="24"/>
          <w:szCs w:val="24"/>
        </w:rPr>
        <w:t xml:space="preserve"> </w:t>
      </w:r>
    </w:p>
    <w:p w:rsidR="000F7D4B" w:rsidRPr="00D70B30" w:rsidRDefault="000F7D4B" w:rsidP="000F7D4B">
      <w:pPr>
        <w:spacing w:line="240" w:lineRule="auto"/>
        <w:jc w:val="both"/>
        <w:rPr>
          <w:rFonts w:ascii="Times New Roman" w:hAnsi="Times New Roman" w:cs="Times New Roman"/>
          <w:sz w:val="24"/>
          <w:szCs w:val="24"/>
        </w:rPr>
      </w:pPr>
      <w:r w:rsidRPr="00D70B30">
        <w:rPr>
          <w:rFonts w:ascii="Times New Roman" w:hAnsi="Times New Roman" w:cs="Times New Roman"/>
          <w:sz w:val="24"/>
          <w:szCs w:val="24"/>
        </w:rPr>
        <w:t>Изучение курса обеспечивается учебно-методическим комплексом, включающим в себя:</w:t>
      </w:r>
    </w:p>
    <w:p w:rsidR="000F7D4B" w:rsidRPr="00D70B30" w:rsidRDefault="000F7D4B" w:rsidP="000F7D4B">
      <w:pPr>
        <w:spacing w:line="240" w:lineRule="auto"/>
        <w:jc w:val="both"/>
        <w:rPr>
          <w:rFonts w:ascii="Times New Roman" w:hAnsi="Times New Roman" w:cs="Times New Roman"/>
          <w:sz w:val="24"/>
          <w:szCs w:val="24"/>
        </w:rPr>
      </w:pPr>
      <w:r w:rsidRPr="00D70B30">
        <w:rPr>
          <w:rFonts w:ascii="Times New Roman" w:hAnsi="Times New Roman" w:cs="Times New Roman"/>
          <w:sz w:val="24"/>
          <w:szCs w:val="24"/>
        </w:rPr>
        <w:lastRenderedPageBreak/>
        <w:t xml:space="preserve"> Для обучающихся </w:t>
      </w:r>
    </w:p>
    <w:p w:rsidR="0091287D" w:rsidRPr="000F7D4B" w:rsidRDefault="000F7D4B" w:rsidP="0091287D">
      <w:pPr>
        <w:rPr>
          <w:rFonts w:ascii="Times New Roman" w:eastAsia="Calibri" w:hAnsi="Times New Roman" w:cs="Times New Roman"/>
          <w:sz w:val="24"/>
          <w:szCs w:val="24"/>
        </w:rPr>
      </w:pPr>
      <w:r>
        <w:rPr>
          <w:rFonts w:ascii="Times New Roman" w:eastAsia="Calibri" w:hAnsi="Times New Roman" w:cs="Times New Roman"/>
          <w:b/>
          <w:sz w:val="24"/>
          <w:szCs w:val="24"/>
        </w:rPr>
        <w:t>-</w:t>
      </w:r>
      <w:r w:rsidRPr="000F7D4B">
        <w:rPr>
          <w:rFonts w:ascii="Times New Roman" w:eastAsia="Calibri" w:hAnsi="Times New Roman" w:cs="Times New Roman"/>
          <w:sz w:val="24"/>
          <w:szCs w:val="24"/>
        </w:rPr>
        <w:t>Учебник по информатике для 4 класса (</w:t>
      </w:r>
      <w:proofErr w:type="spellStart"/>
      <w:proofErr w:type="gramStart"/>
      <w:r w:rsidRPr="000F7D4B">
        <w:rPr>
          <w:rFonts w:ascii="Times New Roman" w:eastAsia="Calibri" w:hAnsi="Times New Roman" w:cs="Times New Roman"/>
          <w:sz w:val="24"/>
          <w:szCs w:val="24"/>
        </w:rPr>
        <w:t>авт</w:t>
      </w:r>
      <w:proofErr w:type="spellEnd"/>
      <w:proofErr w:type="gramEnd"/>
      <w:r w:rsidRPr="000F7D4B">
        <w:rPr>
          <w:rFonts w:ascii="Times New Roman" w:eastAsia="Calibri" w:hAnsi="Times New Roman" w:cs="Times New Roman"/>
          <w:sz w:val="24"/>
          <w:szCs w:val="24"/>
        </w:rPr>
        <w:t xml:space="preserve">: </w:t>
      </w:r>
      <w:proofErr w:type="spellStart"/>
      <w:r w:rsidRPr="000F7D4B">
        <w:rPr>
          <w:rFonts w:ascii="Times New Roman" w:eastAsia="Calibri" w:hAnsi="Times New Roman" w:cs="Times New Roman"/>
          <w:sz w:val="24"/>
          <w:szCs w:val="24"/>
        </w:rPr>
        <w:t>Нателаури</w:t>
      </w:r>
      <w:proofErr w:type="spellEnd"/>
      <w:r w:rsidRPr="000F7D4B">
        <w:rPr>
          <w:rFonts w:ascii="Times New Roman" w:eastAsia="Calibri" w:hAnsi="Times New Roman" w:cs="Times New Roman"/>
          <w:sz w:val="24"/>
          <w:szCs w:val="24"/>
        </w:rPr>
        <w:t xml:space="preserve"> Н. К., </w:t>
      </w:r>
      <w:proofErr w:type="spellStart"/>
      <w:r w:rsidRPr="000F7D4B">
        <w:rPr>
          <w:rFonts w:ascii="Times New Roman" w:eastAsia="Calibri" w:hAnsi="Times New Roman" w:cs="Times New Roman"/>
          <w:sz w:val="24"/>
          <w:szCs w:val="24"/>
        </w:rPr>
        <w:t>Маранин</w:t>
      </w:r>
      <w:proofErr w:type="spellEnd"/>
      <w:r w:rsidRPr="000F7D4B">
        <w:rPr>
          <w:rFonts w:ascii="Times New Roman" w:eastAsia="Calibri" w:hAnsi="Times New Roman" w:cs="Times New Roman"/>
          <w:sz w:val="24"/>
          <w:szCs w:val="24"/>
        </w:rPr>
        <w:t xml:space="preserve"> С. С.) разработан в соответствии с требованиями ФГОС. На его страницах раскрывается содержание пропедевтического курса информатики. Ассоциация XXI век</w:t>
      </w:r>
    </w:p>
    <w:p w:rsidR="000F7D4B" w:rsidRDefault="000F7D4B" w:rsidP="000F7D4B">
      <w:pPr>
        <w:rPr>
          <w:rFonts w:ascii="Times New Roman" w:eastAsia="Calibri" w:hAnsi="Times New Roman" w:cs="Times New Roman"/>
          <w:sz w:val="24"/>
          <w:szCs w:val="24"/>
        </w:rPr>
      </w:pPr>
      <w:r w:rsidRPr="000F7D4B">
        <w:rPr>
          <w:rFonts w:ascii="Times New Roman" w:eastAsia="Calibri" w:hAnsi="Times New Roman" w:cs="Times New Roman"/>
          <w:sz w:val="24"/>
          <w:szCs w:val="24"/>
        </w:rPr>
        <w:t>-Информатика и ИКТ. Рабочая тетрадь. 4 класс. Кондратьева О. Б.</w:t>
      </w:r>
    </w:p>
    <w:p w:rsidR="000F7D4B" w:rsidRDefault="000F7D4B" w:rsidP="000F7D4B">
      <w:pPr>
        <w:rPr>
          <w:rFonts w:ascii="Times New Roman" w:eastAsia="Calibri" w:hAnsi="Times New Roman" w:cs="Times New Roman"/>
          <w:sz w:val="24"/>
          <w:szCs w:val="24"/>
        </w:rPr>
      </w:pPr>
      <w:r>
        <w:rPr>
          <w:rFonts w:ascii="Times New Roman" w:eastAsia="Calibri" w:hAnsi="Times New Roman" w:cs="Times New Roman"/>
          <w:sz w:val="24"/>
          <w:szCs w:val="24"/>
        </w:rPr>
        <w:t>Для учителя:</w:t>
      </w:r>
    </w:p>
    <w:p w:rsidR="000F7D4B" w:rsidRPr="000F7D4B" w:rsidRDefault="000F7D4B" w:rsidP="000F7D4B">
      <w:pPr>
        <w:rPr>
          <w:rFonts w:ascii="Times New Roman" w:eastAsia="Calibri" w:hAnsi="Times New Roman" w:cs="Times New Roman"/>
          <w:sz w:val="24"/>
          <w:szCs w:val="24"/>
        </w:rPr>
      </w:pPr>
      <w:r w:rsidRPr="000F7D4B">
        <w:rPr>
          <w:rFonts w:ascii="Times New Roman" w:eastAsia="Calibri" w:hAnsi="Times New Roman" w:cs="Times New Roman"/>
          <w:sz w:val="24"/>
          <w:szCs w:val="24"/>
        </w:rPr>
        <w:t>Методическое пособие для учителя</w:t>
      </w:r>
      <w:r>
        <w:rPr>
          <w:rFonts w:ascii="Times New Roman" w:eastAsia="Calibri" w:hAnsi="Times New Roman" w:cs="Times New Roman"/>
          <w:sz w:val="24"/>
          <w:szCs w:val="24"/>
        </w:rPr>
        <w:t xml:space="preserve"> 4 класс. Кондратьева О.Б.</w:t>
      </w:r>
      <w:bookmarkStart w:id="0" w:name="_GoBack"/>
      <w:bookmarkEnd w:id="0"/>
    </w:p>
    <w:p w:rsidR="0091287D" w:rsidRPr="0091287D" w:rsidRDefault="000F7D4B" w:rsidP="000F7D4B">
      <w:pPr>
        <w:spacing w:before="100" w:beforeAutospacing="1" w:after="100" w:afterAutospacing="1"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r w:rsidR="0091287D" w:rsidRPr="0091287D">
        <w:rPr>
          <w:rFonts w:ascii="Times New Roman" w:eastAsia="Times New Roman" w:hAnsi="Times New Roman" w:cs="Times New Roman"/>
          <w:b/>
          <w:bCs/>
          <w:color w:val="000000"/>
          <w:sz w:val="24"/>
          <w:szCs w:val="24"/>
          <w:lang w:eastAsia="ru-RU"/>
        </w:rPr>
        <w:t>Планируемые результаты освоения учебного предмета</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b/>
          <w:bCs/>
          <w:sz w:val="24"/>
          <w:szCs w:val="24"/>
          <w:lang w:eastAsia="ru-RU"/>
        </w:rPr>
      </w:pPr>
      <w:r w:rsidRPr="0091287D">
        <w:rPr>
          <w:rFonts w:ascii="Times New Roman" w:eastAsia="Times New Roman" w:hAnsi="Times New Roman" w:cs="Times New Roman"/>
          <w:b/>
          <w:bCs/>
          <w:sz w:val="24"/>
          <w:szCs w:val="24"/>
          <w:lang w:eastAsia="ru-RU"/>
        </w:rPr>
        <w:t>Личностные результаты</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В сфере личностных универсальных учебных действий у выпускников начальной школы будут сформированы:</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внутренняя позиция школьника на уровне положительного отношения к школе, учебе;</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учебно-познавательный интерес к новому учебному материалу и способам решения новой информационной задачи;</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ориентация на понимание причин успеха в учебной деятельности, на анализ соответствия результатов требованиям задачи;</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xml:space="preserve">• ориентация на понимание места </w:t>
      </w:r>
      <w:r>
        <w:rPr>
          <w:rFonts w:ascii="Times New Roman" w:eastAsia="Times New Roman" w:hAnsi="Times New Roman" w:cs="Times New Roman"/>
          <w:sz w:val="24"/>
          <w:szCs w:val="24"/>
          <w:lang w:eastAsia="ru-RU"/>
        </w:rPr>
        <w:t xml:space="preserve"> </w:t>
      </w:r>
      <w:r w:rsidRPr="0091287D">
        <w:rPr>
          <w:rFonts w:ascii="Times New Roman" w:eastAsia="Times New Roman" w:hAnsi="Times New Roman" w:cs="Times New Roman"/>
          <w:sz w:val="24"/>
          <w:szCs w:val="24"/>
          <w:lang w:eastAsia="ru-RU"/>
        </w:rPr>
        <w:t>ИКТ в жизни человека,</w:t>
      </w:r>
      <w:r>
        <w:rPr>
          <w:rFonts w:ascii="Times New Roman" w:eastAsia="Times New Roman" w:hAnsi="Times New Roman" w:cs="Times New Roman"/>
          <w:sz w:val="24"/>
          <w:szCs w:val="24"/>
          <w:lang w:eastAsia="ru-RU"/>
        </w:rPr>
        <w:t xml:space="preserve"> </w:t>
      </w:r>
      <w:r w:rsidRPr="0091287D">
        <w:rPr>
          <w:rFonts w:ascii="Times New Roman" w:eastAsia="Times New Roman" w:hAnsi="Times New Roman" w:cs="Times New Roman"/>
          <w:sz w:val="24"/>
          <w:szCs w:val="24"/>
          <w:lang w:eastAsia="ru-RU"/>
        </w:rPr>
        <w:t>их практической значимости;</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xml:space="preserve"> • развитие чувства отве</w:t>
      </w:r>
      <w:r>
        <w:rPr>
          <w:rFonts w:ascii="Times New Roman" w:eastAsia="Times New Roman" w:hAnsi="Times New Roman" w:cs="Times New Roman"/>
          <w:sz w:val="24"/>
          <w:szCs w:val="24"/>
          <w:lang w:eastAsia="ru-RU"/>
        </w:rPr>
        <w:t>тственности за качество окружаю</w:t>
      </w:r>
      <w:r w:rsidRPr="0091287D">
        <w:rPr>
          <w:rFonts w:ascii="Times New Roman" w:eastAsia="Times New Roman" w:hAnsi="Times New Roman" w:cs="Times New Roman"/>
          <w:sz w:val="24"/>
          <w:szCs w:val="24"/>
          <w:lang w:eastAsia="ru-RU"/>
        </w:rPr>
        <w:t>щей информационной среды;</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установка на здоровый образ жизни.</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iCs/>
          <w:sz w:val="24"/>
          <w:szCs w:val="24"/>
          <w:lang w:eastAsia="ru-RU"/>
        </w:rPr>
      </w:pPr>
      <w:r w:rsidRPr="0091287D">
        <w:rPr>
          <w:rFonts w:ascii="Times New Roman" w:eastAsia="Times New Roman" w:hAnsi="Times New Roman" w:cs="Times New Roman"/>
          <w:iCs/>
          <w:sz w:val="24"/>
          <w:szCs w:val="24"/>
          <w:lang w:eastAsia="ru-RU"/>
        </w:rPr>
        <w:t>Выпускник получит возможность для формирования:</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iCs/>
          <w:sz w:val="24"/>
          <w:szCs w:val="24"/>
          <w:lang w:eastAsia="ru-RU"/>
        </w:rPr>
      </w:pPr>
      <w:r w:rsidRPr="0091287D">
        <w:rPr>
          <w:rFonts w:ascii="Times New Roman" w:eastAsia="Times New Roman" w:hAnsi="Times New Roman" w:cs="Times New Roman"/>
          <w:iCs/>
          <w:sz w:val="24"/>
          <w:szCs w:val="24"/>
          <w:lang w:eastAsia="ru-RU"/>
        </w:rPr>
        <w:t>выраженной устойчивой учебно-познавательной мотивации учения; адекватного понимания причин успешности/</w:t>
      </w:r>
      <w:proofErr w:type="spellStart"/>
      <w:r w:rsidRPr="0091287D">
        <w:rPr>
          <w:rFonts w:ascii="Times New Roman" w:eastAsia="Times New Roman" w:hAnsi="Times New Roman" w:cs="Times New Roman"/>
          <w:iCs/>
          <w:sz w:val="24"/>
          <w:szCs w:val="24"/>
          <w:lang w:eastAsia="ru-RU"/>
        </w:rPr>
        <w:t>неуспешности</w:t>
      </w:r>
      <w:proofErr w:type="spellEnd"/>
      <w:r w:rsidRPr="0091287D">
        <w:rPr>
          <w:rFonts w:ascii="Times New Roman" w:eastAsia="Times New Roman" w:hAnsi="Times New Roman" w:cs="Times New Roman"/>
          <w:iCs/>
          <w:sz w:val="24"/>
          <w:szCs w:val="24"/>
          <w:lang w:eastAsia="ru-RU"/>
        </w:rPr>
        <w:t xml:space="preserve"> учебной деятельности; устойчивое следование в поведении моральным нормам и этическим требованиям;</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iCs/>
          <w:sz w:val="24"/>
          <w:szCs w:val="24"/>
          <w:lang w:eastAsia="ru-RU"/>
        </w:rPr>
      </w:pPr>
      <w:r w:rsidRPr="0091287D">
        <w:rPr>
          <w:rFonts w:ascii="Times New Roman" w:eastAsia="Times New Roman" w:hAnsi="Times New Roman" w:cs="Times New Roman"/>
          <w:iCs/>
          <w:sz w:val="24"/>
          <w:szCs w:val="24"/>
          <w:lang w:eastAsia="ru-RU"/>
        </w:rPr>
        <w:t>установка на здоровый образ жизни и реализация её в реальном поведении и поступках.</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iCs/>
          <w:sz w:val="24"/>
          <w:szCs w:val="24"/>
          <w:lang w:eastAsia="ru-RU"/>
        </w:rPr>
      </w:pP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b/>
          <w:bCs/>
          <w:sz w:val="24"/>
          <w:szCs w:val="24"/>
          <w:lang w:eastAsia="ru-RU"/>
        </w:rPr>
      </w:pPr>
      <w:proofErr w:type="spellStart"/>
      <w:r w:rsidRPr="0091287D">
        <w:rPr>
          <w:rFonts w:ascii="Times New Roman" w:eastAsia="Times New Roman" w:hAnsi="Times New Roman" w:cs="Times New Roman"/>
          <w:b/>
          <w:bCs/>
          <w:sz w:val="24"/>
          <w:szCs w:val="24"/>
          <w:lang w:eastAsia="ru-RU"/>
        </w:rPr>
        <w:t>Метапредметные</w:t>
      </w:r>
      <w:proofErr w:type="spellEnd"/>
      <w:r w:rsidRPr="0091287D">
        <w:rPr>
          <w:rFonts w:ascii="Times New Roman" w:eastAsia="Times New Roman" w:hAnsi="Times New Roman" w:cs="Times New Roman"/>
          <w:b/>
          <w:bCs/>
          <w:sz w:val="24"/>
          <w:szCs w:val="24"/>
          <w:lang w:eastAsia="ru-RU"/>
        </w:rPr>
        <w:t xml:space="preserve"> результаты</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xml:space="preserve">В сфере </w:t>
      </w:r>
      <w:r w:rsidRPr="0091287D">
        <w:rPr>
          <w:rFonts w:ascii="Times New Roman" w:eastAsia="Times New Roman" w:hAnsi="Times New Roman" w:cs="Times New Roman"/>
          <w:b/>
          <w:sz w:val="24"/>
          <w:szCs w:val="24"/>
          <w:lang w:eastAsia="ru-RU"/>
        </w:rPr>
        <w:t>регулятивных универсальных учебных действий</w:t>
      </w:r>
      <w:r w:rsidRPr="0091287D">
        <w:rPr>
          <w:rFonts w:ascii="Times New Roman" w:eastAsia="Times New Roman" w:hAnsi="Times New Roman" w:cs="Times New Roman"/>
          <w:sz w:val="24"/>
          <w:szCs w:val="24"/>
          <w:lang w:eastAsia="ru-RU"/>
        </w:rPr>
        <w:t xml:space="preserve"> выпускник начальной школы научится:</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принимать и сохранять учебную задачу;</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планировать свои действия в соответствии с поставленной задачей и условиями её реализации, в том числе во внутреннем плане;</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осуществлять итоговый и пошаговый контроль по результату, по реакции интерактивной среды;</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xml:space="preserve">• вносить необходимые коррективы в действие после его совершения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xml:space="preserve">  </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iCs/>
          <w:sz w:val="24"/>
          <w:szCs w:val="24"/>
          <w:lang w:eastAsia="ru-RU"/>
        </w:rPr>
      </w:pPr>
      <w:r w:rsidRPr="0091287D">
        <w:rPr>
          <w:rFonts w:ascii="Times New Roman" w:eastAsia="Times New Roman" w:hAnsi="Times New Roman" w:cs="Times New Roman"/>
          <w:iCs/>
          <w:sz w:val="24"/>
          <w:szCs w:val="24"/>
          <w:lang w:eastAsia="ru-RU"/>
        </w:rPr>
        <w:t xml:space="preserve">Выпускник получит возможность научиться: осуществлять констатирующий и предвосхищающий контроль по результату и по способу действия; самостоятельно адекватно оценивать правильность выполнения действия и вносить необходимые коррективы в </w:t>
      </w:r>
      <w:proofErr w:type="gramStart"/>
      <w:r w:rsidRPr="0091287D">
        <w:rPr>
          <w:rFonts w:ascii="Times New Roman" w:eastAsia="Times New Roman" w:hAnsi="Times New Roman" w:cs="Times New Roman"/>
          <w:iCs/>
          <w:sz w:val="24"/>
          <w:szCs w:val="24"/>
          <w:lang w:eastAsia="ru-RU"/>
        </w:rPr>
        <w:t>исполнение</w:t>
      </w:r>
      <w:proofErr w:type="gramEnd"/>
      <w:r w:rsidRPr="0091287D">
        <w:rPr>
          <w:rFonts w:ascii="Times New Roman" w:eastAsia="Times New Roman" w:hAnsi="Times New Roman" w:cs="Times New Roman"/>
          <w:iCs/>
          <w:sz w:val="24"/>
          <w:szCs w:val="24"/>
          <w:lang w:eastAsia="ru-RU"/>
        </w:rPr>
        <w:t xml:space="preserve"> как по ходу его</w:t>
      </w:r>
      <w:r>
        <w:rPr>
          <w:rFonts w:ascii="Times New Roman" w:eastAsia="Times New Roman" w:hAnsi="Times New Roman" w:cs="Times New Roman"/>
          <w:iCs/>
          <w:sz w:val="24"/>
          <w:szCs w:val="24"/>
          <w:lang w:eastAsia="ru-RU"/>
        </w:rPr>
        <w:t xml:space="preserve"> </w:t>
      </w:r>
      <w:r w:rsidRPr="0091287D">
        <w:rPr>
          <w:rFonts w:ascii="Times New Roman" w:eastAsia="Times New Roman" w:hAnsi="Times New Roman" w:cs="Times New Roman"/>
          <w:iCs/>
          <w:sz w:val="24"/>
          <w:szCs w:val="24"/>
          <w:lang w:eastAsia="ru-RU"/>
        </w:rPr>
        <w:t>реализации, так и в конце действия.</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iCs/>
          <w:sz w:val="24"/>
          <w:szCs w:val="24"/>
          <w:lang w:eastAsia="ru-RU"/>
        </w:rPr>
      </w:pP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xml:space="preserve">В сфере </w:t>
      </w:r>
      <w:r w:rsidRPr="0091287D">
        <w:rPr>
          <w:rFonts w:ascii="Times New Roman" w:eastAsia="Times New Roman" w:hAnsi="Times New Roman" w:cs="Times New Roman"/>
          <w:b/>
          <w:sz w:val="24"/>
          <w:szCs w:val="24"/>
          <w:lang w:eastAsia="ru-RU"/>
        </w:rPr>
        <w:t>познавательных универсальных учебных</w:t>
      </w:r>
      <w:r w:rsidRPr="0091287D">
        <w:rPr>
          <w:rFonts w:ascii="Times New Roman" w:eastAsia="Times New Roman" w:hAnsi="Times New Roman" w:cs="Times New Roman"/>
          <w:sz w:val="24"/>
          <w:szCs w:val="24"/>
          <w:lang w:eastAsia="ru-RU"/>
        </w:rPr>
        <w:t xml:space="preserve"> действий выпускник научится:</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lastRenderedPageBreak/>
        <w:t>• осуществлять поиск необходимой информации для выполнения учебных заданий с использованием учебной литературы, энциклопедий, справочников, в открытом информационном пространстве, в том числе контролируемом пространстве Интернета;</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осуществлять запись (фиксацию) выборочной информации об окружающем мире и о себе самом, в том числе с помощью инструментов</w:t>
      </w:r>
      <w:proofErr w:type="gramStart"/>
      <w:r w:rsidRPr="0091287D">
        <w:rPr>
          <w:rFonts w:ascii="Times New Roman" w:eastAsia="Times New Roman" w:hAnsi="Times New Roman" w:cs="Times New Roman"/>
          <w:sz w:val="24"/>
          <w:szCs w:val="24"/>
          <w:lang w:eastAsia="ru-RU"/>
        </w:rPr>
        <w:t xml:space="preserve"> ;</w:t>
      </w:r>
      <w:proofErr w:type="gramEnd"/>
      <w:r w:rsidRPr="0091287D">
        <w:rPr>
          <w:rFonts w:ascii="Times New Roman" w:eastAsia="Times New Roman" w:hAnsi="Times New Roman" w:cs="Times New Roman"/>
          <w:sz w:val="24"/>
          <w:szCs w:val="24"/>
          <w:lang w:eastAsia="ru-RU"/>
        </w:rPr>
        <w:t xml:space="preserve">  </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xml:space="preserve"> • использовать знаково-символические средства, в том числе модели и системы;</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выделять существенную информацию из сообщений разных видов;</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осуществлять анализ объектов с выделением существенных и несущественных признаков;</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осуществлять синтез как составление целого из частей;</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xml:space="preserve">• проводить сравнение, </w:t>
      </w:r>
      <w:proofErr w:type="spellStart"/>
      <w:r w:rsidRPr="0091287D">
        <w:rPr>
          <w:rFonts w:ascii="Times New Roman" w:eastAsia="Times New Roman" w:hAnsi="Times New Roman" w:cs="Times New Roman"/>
          <w:sz w:val="24"/>
          <w:szCs w:val="24"/>
          <w:lang w:eastAsia="ru-RU"/>
        </w:rPr>
        <w:t>сериацию</w:t>
      </w:r>
      <w:proofErr w:type="spellEnd"/>
      <w:r w:rsidRPr="0091287D">
        <w:rPr>
          <w:rFonts w:ascii="Times New Roman" w:eastAsia="Times New Roman" w:hAnsi="Times New Roman" w:cs="Times New Roman"/>
          <w:sz w:val="24"/>
          <w:szCs w:val="24"/>
          <w:lang w:eastAsia="ru-RU"/>
        </w:rPr>
        <w:t xml:space="preserve"> и классификацию объектов.</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iCs/>
          <w:sz w:val="24"/>
          <w:szCs w:val="24"/>
          <w:lang w:eastAsia="ru-RU"/>
        </w:rPr>
      </w:pPr>
      <w:r w:rsidRPr="0091287D">
        <w:rPr>
          <w:rFonts w:ascii="Times New Roman" w:eastAsia="Times New Roman" w:hAnsi="Times New Roman" w:cs="Times New Roman"/>
          <w:iCs/>
          <w:sz w:val="24"/>
          <w:szCs w:val="24"/>
          <w:lang w:eastAsia="ru-RU"/>
        </w:rPr>
        <w:t xml:space="preserve">Выпускник получит возможность научиться: осуществлять расширенный поиск информации с использованием ресурсов библиотек и Интернета; записывать, фиксировать информацию об окружающем мире с помощью инструментов ИКТ; создавать и преобразовывать модели и схемы для решения задач; осуществлять сравнение, </w:t>
      </w:r>
      <w:proofErr w:type="spellStart"/>
      <w:r w:rsidRPr="0091287D">
        <w:rPr>
          <w:rFonts w:ascii="Times New Roman" w:eastAsia="Times New Roman" w:hAnsi="Times New Roman" w:cs="Times New Roman"/>
          <w:iCs/>
          <w:sz w:val="24"/>
          <w:szCs w:val="24"/>
          <w:lang w:eastAsia="ru-RU"/>
        </w:rPr>
        <w:t>сериацию</w:t>
      </w:r>
      <w:proofErr w:type="spellEnd"/>
      <w:r w:rsidRPr="0091287D">
        <w:rPr>
          <w:rFonts w:ascii="Times New Roman" w:eastAsia="Times New Roman" w:hAnsi="Times New Roman" w:cs="Times New Roman"/>
          <w:iCs/>
          <w:sz w:val="24"/>
          <w:szCs w:val="24"/>
          <w:lang w:eastAsia="ru-RU"/>
        </w:rPr>
        <w:t xml:space="preserve"> и классификацию, самостоятельно выбирая основания и критерии для указанных логических операций; строить логическое рассуждение.</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xml:space="preserve">В сфере </w:t>
      </w:r>
      <w:r w:rsidRPr="0091287D">
        <w:rPr>
          <w:rFonts w:ascii="Times New Roman" w:eastAsia="Times New Roman" w:hAnsi="Times New Roman" w:cs="Times New Roman"/>
          <w:b/>
          <w:sz w:val="24"/>
          <w:szCs w:val="24"/>
          <w:lang w:eastAsia="ru-RU"/>
        </w:rPr>
        <w:t xml:space="preserve">коммуникативных универсальных учебных </w:t>
      </w:r>
      <w:r>
        <w:rPr>
          <w:rFonts w:ascii="Times New Roman" w:eastAsia="Times New Roman" w:hAnsi="Times New Roman" w:cs="Times New Roman"/>
          <w:b/>
          <w:sz w:val="24"/>
          <w:szCs w:val="24"/>
          <w:lang w:eastAsia="ru-RU"/>
        </w:rPr>
        <w:t>действий</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выпускник научится:</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адекватно использовать коммуникативные средства для</w:t>
      </w:r>
      <w:r>
        <w:rPr>
          <w:rFonts w:ascii="Times New Roman" w:eastAsia="Times New Roman" w:hAnsi="Times New Roman" w:cs="Times New Roman"/>
          <w:sz w:val="24"/>
          <w:szCs w:val="24"/>
          <w:lang w:eastAsia="ru-RU"/>
        </w:rPr>
        <w:t xml:space="preserve"> </w:t>
      </w:r>
      <w:r w:rsidRPr="0091287D">
        <w:rPr>
          <w:rFonts w:ascii="Times New Roman" w:eastAsia="Times New Roman" w:hAnsi="Times New Roman" w:cs="Times New Roman"/>
          <w:sz w:val="24"/>
          <w:szCs w:val="24"/>
          <w:lang w:eastAsia="ru-RU"/>
        </w:rPr>
        <w:t>решения различных коммуникативных задач, строить монологическое высказывание, владеть диалогической формой коммуникации, используя средства и инструменты ИКТ;</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xml:space="preserve">• строить понятные для партнёра высказывания, учитывающие, что партнёр знает и видит, а что – нет.   </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iCs/>
          <w:sz w:val="24"/>
          <w:szCs w:val="24"/>
          <w:lang w:eastAsia="ru-RU"/>
        </w:rPr>
      </w:pPr>
      <w:r w:rsidRPr="0091287D">
        <w:rPr>
          <w:rFonts w:ascii="Times New Roman" w:eastAsia="Times New Roman" w:hAnsi="Times New Roman" w:cs="Times New Roman"/>
          <w:iCs/>
          <w:sz w:val="24"/>
          <w:szCs w:val="24"/>
          <w:lang w:eastAsia="ru-RU"/>
        </w:rPr>
        <w:t>Выпускник получит возможность научиться: с учётом целей коммуникации достаточно точно, последовательно и полно передавать партнёру необходимую информацию как ориентир для построения действия; задавать вопросы, необходимые для организации собственной деятельности и сотрудничества с партнёром.</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iCs/>
          <w:sz w:val="24"/>
          <w:szCs w:val="24"/>
          <w:lang w:eastAsia="ru-RU"/>
        </w:rPr>
      </w:pP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b/>
          <w:bCs/>
          <w:sz w:val="24"/>
          <w:szCs w:val="24"/>
          <w:lang w:eastAsia="ru-RU"/>
        </w:rPr>
      </w:pPr>
      <w:r w:rsidRPr="0091287D">
        <w:rPr>
          <w:rFonts w:ascii="Times New Roman" w:eastAsia="Times New Roman" w:hAnsi="Times New Roman" w:cs="Times New Roman"/>
          <w:b/>
          <w:bCs/>
          <w:sz w:val="24"/>
          <w:szCs w:val="24"/>
          <w:lang w:eastAsia="ru-RU"/>
        </w:rPr>
        <w:t>Предметные результаты</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Предметные результаты освоения основной образовательной программы начального общего образования с учётом содержания предметных областей «Математика и информатика» и «Технология».</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Выпускник научится:</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устанавливать истинность утверждений;</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xml:space="preserve">• читать и заполнять несложные готовые таблицы; </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читать несложные диаграммы;</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соблюдать безопасные приёмы труда, пользоваться персональным компьютером для воспроизведения и поиска необходимой информации в ресурсе компьютера, для решения информационных задач;</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использовать простейшие приёмы работы с готовыми электронными ресурсами: активировать, читать информацию, выполнять задания;</w:t>
      </w:r>
    </w:p>
    <w:p w:rsidR="0091287D" w:rsidRPr="0091287D" w:rsidRDefault="0091287D" w:rsidP="0091287D">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91287D">
        <w:rPr>
          <w:rFonts w:ascii="Times New Roman" w:eastAsia="Times New Roman" w:hAnsi="Times New Roman" w:cs="Times New Roman"/>
          <w:sz w:val="24"/>
          <w:szCs w:val="24"/>
          <w:lang w:eastAsia="ru-RU"/>
        </w:rPr>
        <w:t>• создавать небольшие тексты, иллюстрации к устному рассказу, используя редакторы текстов и презентаций.</w:t>
      </w:r>
    </w:p>
    <w:p w:rsidR="00DC3107" w:rsidRDefault="00DC3107"/>
    <w:sectPr w:rsidR="00DC3107" w:rsidSect="003944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4473"/>
    <w:rsid w:val="000111F0"/>
    <w:rsid w:val="00013C82"/>
    <w:rsid w:val="00026973"/>
    <w:rsid w:val="000305EB"/>
    <w:rsid w:val="00041487"/>
    <w:rsid w:val="00045381"/>
    <w:rsid w:val="00093713"/>
    <w:rsid w:val="000C5DCA"/>
    <w:rsid w:val="000D20DA"/>
    <w:rsid w:val="000F7D4B"/>
    <w:rsid w:val="00103CA2"/>
    <w:rsid w:val="00114088"/>
    <w:rsid w:val="001267A5"/>
    <w:rsid w:val="0013197F"/>
    <w:rsid w:val="00160DFF"/>
    <w:rsid w:val="001614F0"/>
    <w:rsid w:val="001C2E0E"/>
    <w:rsid w:val="001D5635"/>
    <w:rsid w:val="001F6D42"/>
    <w:rsid w:val="002242F7"/>
    <w:rsid w:val="00253F04"/>
    <w:rsid w:val="00293FA0"/>
    <w:rsid w:val="002B7621"/>
    <w:rsid w:val="002F1019"/>
    <w:rsid w:val="002F1468"/>
    <w:rsid w:val="002F740D"/>
    <w:rsid w:val="00306F73"/>
    <w:rsid w:val="00324473"/>
    <w:rsid w:val="003265DF"/>
    <w:rsid w:val="00337C2E"/>
    <w:rsid w:val="00374FC5"/>
    <w:rsid w:val="00376701"/>
    <w:rsid w:val="00394474"/>
    <w:rsid w:val="003A7DA1"/>
    <w:rsid w:val="003C2CD1"/>
    <w:rsid w:val="003C31BF"/>
    <w:rsid w:val="003E2B8A"/>
    <w:rsid w:val="003E585A"/>
    <w:rsid w:val="004606D4"/>
    <w:rsid w:val="004C763B"/>
    <w:rsid w:val="004D361C"/>
    <w:rsid w:val="004F0986"/>
    <w:rsid w:val="00531C31"/>
    <w:rsid w:val="00540E59"/>
    <w:rsid w:val="00544EDB"/>
    <w:rsid w:val="0059615B"/>
    <w:rsid w:val="005A51C8"/>
    <w:rsid w:val="005B717C"/>
    <w:rsid w:val="005C42B5"/>
    <w:rsid w:val="005C701C"/>
    <w:rsid w:val="005E368F"/>
    <w:rsid w:val="005E4985"/>
    <w:rsid w:val="005F5005"/>
    <w:rsid w:val="006037B4"/>
    <w:rsid w:val="006230AF"/>
    <w:rsid w:val="00637105"/>
    <w:rsid w:val="006458F8"/>
    <w:rsid w:val="006C1910"/>
    <w:rsid w:val="006E6FF7"/>
    <w:rsid w:val="00700C1A"/>
    <w:rsid w:val="00725019"/>
    <w:rsid w:val="007450CE"/>
    <w:rsid w:val="007474E3"/>
    <w:rsid w:val="00767D04"/>
    <w:rsid w:val="007A76E9"/>
    <w:rsid w:val="007B7704"/>
    <w:rsid w:val="00853206"/>
    <w:rsid w:val="008562D0"/>
    <w:rsid w:val="00865BD3"/>
    <w:rsid w:val="00872C8A"/>
    <w:rsid w:val="00890933"/>
    <w:rsid w:val="008973DC"/>
    <w:rsid w:val="008B25C9"/>
    <w:rsid w:val="008C32BA"/>
    <w:rsid w:val="008D0B71"/>
    <w:rsid w:val="008F4783"/>
    <w:rsid w:val="0091287D"/>
    <w:rsid w:val="00924F8E"/>
    <w:rsid w:val="0095434D"/>
    <w:rsid w:val="009F799C"/>
    <w:rsid w:val="00A02ED2"/>
    <w:rsid w:val="00A4746E"/>
    <w:rsid w:val="00A535F0"/>
    <w:rsid w:val="00A56728"/>
    <w:rsid w:val="00A80F2F"/>
    <w:rsid w:val="00AB4803"/>
    <w:rsid w:val="00AF5C77"/>
    <w:rsid w:val="00B0576B"/>
    <w:rsid w:val="00B10F46"/>
    <w:rsid w:val="00B316F3"/>
    <w:rsid w:val="00B40470"/>
    <w:rsid w:val="00B65A9C"/>
    <w:rsid w:val="00B74434"/>
    <w:rsid w:val="00BF3ED5"/>
    <w:rsid w:val="00BF6968"/>
    <w:rsid w:val="00C017B6"/>
    <w:rsid w:val="00C02D18"/>
    <w:rsid w:val="00C36768"/>
    <w:rsid w:val="00C5321A"/>
    <w:rsid w:val="00CB0C48"/>
    <w:rsid w:val="00CC50B2"/>
    <w:rsid w:val="00CF22F8"/>
    <w:rsid w:val="00CF5DC0"/>
    <w:rsid w:val="00CF6132"/>
    <w:rsid w:val="00D250A6"/>
    <w:rsid w:val="00D64F81"/>
    <w:rsid w:val="00D928B2"/>
    <w:rsid w:val="00DB362C"/>
    <w:rsid w:val="00DB3E85"/>
    <w:rsid w:val="00DB56FC"/>
    <w:rsid w:val="00DC3107"/>
    <w:rsid w:val="00DD6715"/>
    <w:rsid w:val="00DD7B23"/>
    <w:rsid w:val="00E053CD"/>
    <w:rsid w:val="00E10277"/>
    <w:rsid w:val="00E162C9"/>
    <w:rsid w:val="00E272C2"/>
    <w:rsid w:val="00E37CB2"/>
    <w:rsid w:val="00E60688"/>
    <w:rsid w:val="00EA6A86"/>
    <w:rsid w:val="00EC7AF5"/>
    <w:rsid w:val="00EE0025"/>
    <w:rsid w:val="00EF7D2E"/>
    <w:rsid w:val="00F012F7"/>
    <w:rsid w:val="00F04129"/>
    <w:rsid w:val="00F35907"/>
    <w:rsid w:val="00F42A86"/>
    <w:rsid w:val="00F549DE"/>
    <w:rsid w:val="00F63A30"/>
    <w:rsid w:val="00F867BE"/>
    <w:rsid w:val="00FB5ECD"/>
    <w:rsid w:val="00FD0AFD"/>
    <w:rsid w:val="00FD1273"/>
    <w:rsid w:val="00FD339F"/>
    <w:rsid w:val="00FE4E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4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4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1237</Words>
  <Characters>7051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userbook</dc:creator>
  <cp:lastModifiedBy>Админ</cp:lastModifiedBy>
  <cp:revision>5</cp:revision>
  <dcterms:created xsi:type="dcterms:W3CDTF">2017-12-13T19:48:00Z</dcterms:created>
  <dcterms:modified xsi:type="dcterms:W3CDTF">2022-10-17T16:42:00Z</dcterms:modified>
</cp:coreProperties>
</file>